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46F" w:rsidRPr="0030210D" w:rsidRDefault="001C7E4D" w:rsidP="0058046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</w:t>
      </w:r>
      <w:r w:rsidR="00270F1A">
        <w:rPr>
          <w:lang w:val="en-US"/>
        </w:rPr>
        <w:t>4</w:t>
      </w:r>
      <w:r>
        <w:rPr>
          <w:lang w:val="en-US"/>
        </w:rPr>
        <w:t xml:space="preserve"> #8</w:t>
      </w:r>
      <w:r w:rsidR="00270F1A">
        <w:rPr>
          <w:lang w:val="en-US"/>
        </w:rPr>
        <w:t>4b</w:t>
      </w:r>
      <w:r w:rsidR="0058046F" w:rsidRPr="0030210D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="00D706BC">
        <w:rPr>
          <w:sz w:val="32"/>
          <w:szCs w:val="32"/>
          <w:lang w:val="en-US"/>
        </w:rPr>
        <w:t>-1</w:t>
      </w:r>
      <w:r w:rsidR="00DA5DDD">
        <w:rPr>
          <w:sz w:val="32"/>
          <w:szCs w:val="32"/>
          <w:lang w:val="en-US"/>
        </w:rPr>
        <w:t>710865</w:t>
      </w:r>
      <w:bookmarkStart w:id="0" w:name="_GoBack"/>
      <w:bookmarkEnd w:id="0"/>
    </w:p>
    <w:p w:rsidR="009753A0" w:rsidRPr="009753A0" w:rsidRDefault="00270F1A" w:rsidP="009753A0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70F1A">
        <w:rPr>
          <w:rFonts w:ascii="Arial" w:hAnsi="Arial"/>
          <w:b/>
          <w:sz w:val="24"/>
          <w:lang w:val="en-US" w:eastAsia="zh-CN"/>
        </w:rPr>
        <w:t>Dubrovnik, Croatia, 9th-13thOctober, 2017</w:t>
      </w:r>
    </w:p>
    <w:p w:rsidR="00463675" w:rsidRPr="0058046F" w:rsidRDefault="00463675">
      <w:pPr>
        <w:rPr>
          <w:rFonts w:ascii="Arial" w:hAnsi="Arial" w:cs="Arial"/>
        </w:rPr>
      </w:pPr>
    </w:p>
    <w:p w:rsidR="001C7E4D" w:rsidRDefault="00D706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77AD">
        <w:rPr>
          <w:rFonts w:ascii="Arial" w:hAnsi="Arial" w:cs="Arial"/>
          <w:bCs/>
        </w:rPr>
        <w:t xml:space="preserve">Reply LS to R1-1709244 </w:t>
      </w:r>
      <w:r w:rsidR="005D77AD" w:rsidRPr="00BC15AB">
        <w:rPr>
          <w:rFonts w:ascii="Arial" w:eastAsia="MS Mincho" w:hAnsi="Arial"/>
          <w:szCs w:val="24"/>
          <w:lang w:eastAsia="en-GB"/>
        </w:rPr>
        <w:t xml:space="preserve">LS on </w:t>
      </w:r>
      <w:r w:rsidR="005D77AD">
        <w:rPr>
          <w:rFonts w:ascii="Arial" w:eastAsia="MS Mincho" w:hAnsi="Arial"/>
          <w:szCs w:val="24"/>
          <w:lang w:eastAsia="en-GB"/>
        </w:rPr>
        <w:t>the Power Splitting across Different TTI Lengths in UL</w:t>
      </w:r>
    </w:p>
    <w:p w:rsidR="00463675" w:rsidRPr="005804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Release:</w:t>
      </w:r>
      <w:r w:rsidRPr="0058046F">
        <w:rPr>
          <w:rFonts w:ascii="Arial" w:hAnsi="Arial" w:cs="Arial"/>
          <w:bCs/>
        </w:rPr>
        <w:tab/>
      </w:r>
      <w:r w:rsidR="0058046F" w:rsidRPr="0058046F">
        <w:rPr>
          <w:rFonts w:ascii="Arial" w:hAnsi="Arial" w:cs="Arial"/>
          <w:bCs/>
        </w:rPr>
        <w:t>15</w:t>
      </w:r>
    </w:p>
    <w:p w:rsidR="00463675" w:rsidRPr="005804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Work Item:</w:t>
      </w:r>
      <w:r w:rsidRPr="0058046F">
        <w:rPr>
          <w:rFonts w:ascii="Arial" w:hAnsi="Arial" w:cs="Arial"/>
          <w:bCs/>
        </w:rPr>
        <w:tab/>
      </w:r>
      <w:r w:rsidR="0058046F" w:rsidRPr="0058046F">
        <w:rPr>
          <w:rFonts w:ascii="Arial" w:hAnsi="Arial" w:cs="Arial"/>
          <w:bCs/>
        </w:rPr>
        <w:t>LTE_sTTIandPT</w:t>
      </w:r>
    </w:p>
    <w:p w:rsidR="00463675" w:rsidRPr="0058046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804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Source:</w:t>
      </w:r>
      <w:r w:rsidRPr="0058046F">
        <w:rPr>
          <w:rFonts w:ascii="Arial" w:hAnsi="Arial" w:cs="Arial"/>
          <w:bCs/>
        </w:rPr>
        <w:tab/>
      </w:r>
      <w:r w:rsidR="001C7E4D">
        <w:rPr>
          <w:rFonts w:ascii="Arial" w:hAnsi="Arial" w:cs="Arial"/>
          <w:bCs/>
        </w:rPr>
        <w:t>RAN4</w:t>
      </w:r>
    </w:p>
    <w:p w:rsidR="00463675" w:rsidRPr="005804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To:</w:t>
      </w:r>
      <w:r w:rsidRPr="0058046F">
        <w:rPr>
          <w:rFonts w:ascii="Arial" w:hAnsi="Arial" w:cs="Arial"/>
          <w:bCs/>
        </w:rPr>
        <w:tab/>
      </w:r>
      <w:r w:rsidR="001C7E4D">
        <w:rPr>
          <w:rFonts w:ascii="Arial" w:hAnsi="Arial" w:cs="Arial"/>
          <w:bCs/>
        </w:rPr>
        <w:t>RAN1</w:t>
      </w:r>
    </w:p>
    <w:p w:rsidR="00463675" w:rsidRPr="005804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Cc:</w:t>
      </w:r>
      <w:r w:rsidRPr="0058046F">
        <w:rPr>
          <w:rFonts w:ascii="Arial" w:hAnsi="Arial" w:cs="Arial"/>
          <w:bCs/>
        </w:rPr>
        <w:tab/>
      </w:r>
      <w:r w:rsidR="0058046F" w:rsidRPr="0058046F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58046F" w:rsidRDefault="00463675" w:rsidP="0058046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58046F">
        <w:rPr>
          <w:rFonts w:cs="Arial"/>
        </w:rPr>
        <w:tab/>
      </w:r>
      <w:r w:rsidR="009753A0">
        <w:rPr>
          <w:rFonts w:cs="Arial"/>
        </w:rPr>
        <w:t>Dominique Everaere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122502" w:rsidRPr="002A0222">
          <w:rPr>
            <w:rStyle w:val="Hyperlink"/>
            <w:rFonts w:cs="Arial"/>
          </w:rPr>
          <w:t>dominique.everaere@ericsson.com</w:t>
        </w:r>
      </w:hyperlink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C7E4D" w:rsidRDefault="001C7E4D" w:rsidP="001C7E4D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RAN4 thanks RAN1 for the </w:t>
      </w:r>
      <w:r w:rsidR="005D77AD">
        <w:rPr>
          <w:rFonts w:ascii="Arial" w:hAnsi="Arial" w:cs="Arial"/>
        </w:rPr>
        <w:t xml:space="preserve">LS on </w:t>
      </w:r>
      <w:r w:rsidR="005D77AD">
        <w:rPr>
          <w:rFonts w:ascii="Arial" w:eastAsia="MS Mincho" w:hAnsi="Arial"/>
          <w:szCs w:val="24"/>
          <w:lang w:eastAsia="en-GB"/>
        </w:rPr>
        <w:t>the Power Splitting across Different TTI Lengths in UL</w:t>
      </w:r>
      <w:r>
        <w:rPr>
          <w:rFonts w:ascii="Arial" w:hAnsi="Arial" w:cs="Arial"/>
          <w:bCs/>
        </w:rPr>
        <w:t>.</w:t>
      </w:r>
    </w:p>
    <w:p w:rsidR="00BB211E" w:rsidRDefault="00BB211E" w:rsidP="001C7E4D">
      <w:pPr>
        <w:rPr>
          <w:rFonts w:ascii="Arial" w:hAnsi="Arial" w:cs="Arial"/>
          <w:bCs/>
        </w:rPr>
      </w:pPr>
    </w:p>
    <w:p w:rsidR="00BB211E" w:rsidRDefault="00C92C98" w:rsidP="001C7E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 that </w:t>
      </w:r>
      <w:r w:rsidR="00480112">
        <w:rPr>
          <w:rFonts w:ascii="Arial" w:hAnsi="Arial" w:cs="Arial"/>
        </w:rPr>
        <w:t>RAN</w:t>
      </w:r>
      <w:r w:rsidR="005125BB">
        <w:rPr>
          <w:rFonts w:ascii="Arial" w:hAnsi="Arial" w:cs="Arial"/>
        </w:rPr>
        <w:t>4 ha</w:t>
      </w:r>
      <w:r>
        <w:rPr>
          <w:rFonts w:ascii="Arial" w:hAnsi="Arial" w:cs="Arial"/>
        </w:rPr>
        <w:t>s</w:t>
      </w:r>
      <w:r w:rsidR="005125BB">
        <w:rPr>
          <w:rFonts w:ascii="Arial" w:hAnsi="Arial" w:cs="Arial"/>
        </w:rPr>
        <w:t xml:space="preserve"> similar discussion when considering Pcmax specification for CA and sTTI.</w:t>
      </w:r>
    </w:p>
    <w:p w:rsidR="00C92C98" w:rsidRDefault="00C92C98" w:rsidP="001C7E4D">
      <w:pPr>
        <w:rPr>
          <w:rFonts w:ascii="Arial" w:hAnsi="Arial" w:cs="Arial"/>
        </w:rPr>
      </w:pPr>
    </w:p>
    <w:p w:rsidR="00480112" w:rsidRDefault="00C92C98" w:rsidP="001C7E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guaranty phase continuity over a certain </w:t>
      </w:r>
      <w:r w:rsidR="0054768A">
        <w:rPr>
          <w:rFonts w:ascii="Arial" w:hAnsi="Arial" w:cs="Arial"/>
        </w:rPr>
        <w:t xml:space="preserve">Tx </w:t>
      </w:r>
      <w:r>
        <w:rPr>
          <w:rFonts w:ascii="Arial" w:hAnsi="Arial" w:cs="Arial"/>
        </w:rPr>
        <w:t xml:space="preserve">time window, UE shall not change its </w:t>
      </w:r>
      <w:r w:rsidRPr="00C92C98">
        <w:rPr>
          <w:rFonts w:ascii="Arial" w:hAnsi="Arial" w:cs="Arial"/>
        </w:rPr>
        <w:t>power</w:t>
      </w:r>
      <w:r>
        <w:rPr>
          <w:rFonts w:ascii="Arial" w:hAnsi="Arial" w:cs="Arial"/>
        </w:rPr>
        <w:t xml:space="preserve"> transmission settings over that </w:t>
      </w:r>
      <w:r w:rsidR="0054768A">
        <w:rPr>
          <w:rFonts w:ascii="Arial" w:hAnsi="Arial" w:cs="Arial"/>
        </w:rPr>
        <w:t xml:space="preserve">Tx </w:t>
      </w:r>
      <w:r>
        <w:rPr>
          <w:rFonts w:ascii="Arial" w:hAnsi="Arial" w:cs="Arial"/>
        </w:rPr>
        <w:t xml:space="preserve">time window. </w:t>
      </w:r>
    </w:p>
    <w:p w:rsidR="00270F1A" w:rsidRDefault="00270F1A" w:rsidP="001C7E4D">
      <w:pPr>
        <w:rPr>
          <w:rFonts w:ascii="Arial" w:hAnsi="Arial" w:cs="Arial"/>
        </w:rPr>
      </w:pPr>
    </w:p>
    <w:p w:rsidR="00270F1A" w:rsidRDefault="00270F1A" w:rsidP="001C7E4D">
      <w:pPr>
        <w:rPr>
          <w:rFonts w:ascii="Arial" w:hAnsi="Arial" w:cs="Arial"/>
        </w:rPr>
      </w:pPr>
      <w:r w:rsidRPr="00270F1A">
        <w:rPr>
          <w:rFonts w:ascii="Arial" w:hAnsi="Arial" w:cs="Arial"/>
        </w:rPr>
        <w:t>For intra-band CA with different length TTIs, phase continuity cannot be maintained with the mechanisms available today irrespective of the TTIs belonging to the same or different PUCCH groups.</w:t>
      </w:r>
      <w:r w:rsidR="00FB4B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It’s not possible then to guarantee phase continuity and constant power in any of the proposed scenarios.</w:t>
      </w:r>
    </w:p>
    <w:p w:rsidR="00FB4BA4" w:rsidRDefault="00FB4BA4" w:rsidP="001C7E4D">
      <w:pPr>
        <w:rPr>
          <w:rFonts w:ascii="Arial" w:hAnsi="Arial" w:cs="Arial"/>
        </w:rPr>
      </w:pPr>
    </w:p>
    <w:p w:rsidR="00FB4BA4" w:rsidRDefault="00FB4BA4" w:rsidP="001C7E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intra-band CA among TTIs of same length and TAG can be supported and phase continuity for each of the TTI could be maintained. </w:t>
      </w:r>
    </w:p>
    <w:p w:rsidR="00270F1A" w:rsidRDefault="00270F1A" w:rsidP="001C7E4D">
      <w:pPr>
        <w:rPr>
          <w:rFonts w:ascii="Arial" w:hAnsi="Arial" w:cs="Arial"/>
        </w:rPr>
      </w:pPr>
    </w:p>
    <w:p w:rsidR="00270F1A" w:rsidRPr="006B2DAD" w:rsidRDefault="00270F1A" w:rsidP="001C7E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inter-band CA with different TTI lengths, </w:t>
      </w:r>
      <w:r w:rsidR="00DE772F">
        <w:rPr>
          <w:rFonts w:ascii="Arial" w:hAnsi="Arial" w:cs="Arial"/>
        </w:rPr>
        <w:t xml:space="preserve">with proper </w:t>
      </w:r>
      <w:r w:rsidR="006B2DAD">
        <w:rPr>
          <w:rFonts w:ascii="Arial" w:hAnsi="Arial" w:cs="Arial"/>
        </w:rPr>
        <w:t>evaluat</w:t>
      </w:r>
      <w:r w:rsidR="00DE772F">
        <w:rPr>
          <w:rFonts w:ascii="Arial" w:hAnsi="Arial" w:cs="Arial"/>
        </w:rPr>
        <w:t xml:space="preserve">ion of </w:t>
      </w:r>
      <w:r w:rsidR="006B2DAD">
        <w:rPr>
          <w:rFonts w:ascii="Arial" w:hAnsi="Arial" w:cs="Arial"/>
        </w:rPr>
        <w:t xml:space="preserve"> P</w:t>
      </w:r>
      <w:r w:rsidR="006B2DAD" w:rsidRPr="006B2DAD">
        <w:rPr>
          <w:rFonts w:ascii="Arial" w:hAnsi="Arial" w:cs="Arial"/>
          <w:vertAlign w:val="subscript"/>
        </w:rPr>
        <w:t>c,max</w:t>
      </w:r>
      <w:r w:rsidR="006B2DAD">
        <w:rPr>
          <w:rFonts w:ascii="Arial" w:hAnsi="Arial" w:cs="Arial"/>
          <w:vertAlign w:val="subscript"/>
        </w:rPr>
        <w:t xml:space="preserve">  </w:t>
      </w:r>
      <w:r w:rsidR="00DE772F">
        <w:rPr>
          <w:rFonts w:ascii="Arial" w:hAnsi="Arial" w:cs="Arial"/>
        </w:rPr>
        <w:t>,</w:t>
      </w:r>
      <w:r w:rsidR="006B2DAD">
        <w:rPr>
          <w:rFonts w:ascii="Arial" w:hAnsi="Arial" w:cs="Arial"/>
        </w:rPr>
        <w:t xml:space="preserve">specifying proper dropping </w:t>
      </w:r>
      <w:r w:rsidR="008263B6">
        <w:rPr>
          <w:rFonts w:ascii="Arial" w:hAnsi="Arial" w:cs="Arial"/>
        </w:rPr>
        <w:t>and power reservation</w:t>
      </w:r>
      <w:r w:rsidR="00DE772F">
        <w:rPr>
          <w:rFonts w:ascii="Arial" w:hAnsi="Arial" w:cs="Arial"/>
        </w:rPr>
        <w:t xml:space="preserve"> rules</w:t>
      </w:r>
      <w:r w:rsidR="006B2DAD">
        <w:rPr>
          <w:rFonts w:ascii="Arial" w:hAnsi="Arial" w:cs="Arial"/>
        </w:rPr>
        <w:t>, it would be possible to maintain constant power and guarantee p</w:t>
      </w:r>
      <w:r w:rsidR="008263B6">
        <w:rPr>
          <w:rFonts w:ascii="Arial" w:hAnsi="Arial" w:cs="Arial"/>
        </w:rPr>
        <w:t>ha</w:t>
      </w:r>
      <w:r w:rsidR="006B2DAD">
        <w:rPr>
          <w:rFonts w:ascii="Arial" w:hAnsi="Arial" w:cs="Arial"/>
        </w:rPr>
        <w:t>se continuity in the proposed scenarios (1ms TTI an</w:t>
      </w:r>
      <w:r w:rsidR="008263B6">
        <w:rPr>
          <w:rFonts w:ascii="Arial" w:hAnsi="Arial" w:cs="Arial"/>
        </w:rPr>
        <w:t>d</w:t>
      </w:r>
      <w:r w:rsidR="006B2DAD">
        <w:rPr>
          <w:rFonts w:ascii="Arial" w:hAnsi="Arial" w:cs="Arial"/>
        </w:rPr>
        <w:t xml:space="preserve"> sTTI in different PUCCH groups, different sTTI lengths in different PUCCH group and 1ms TTI and sTTI in different CCs within a PUCCH group).</w:t>
      </w:r>
    </w:p>
    <w:p w:rsidR="003E2698" w:rsidRDefault="003E2698" w:rsidP="003E2698">
      <w:pPr>
        <w:rPr>
          <w:rFonts w:ascii="Arial" w:hAnsi="Arial" w:cs="Arial"/>
        </w:rPr>
      </w:pPr>
    </w:p>
    <w:p w:rsidR="00F2509A" w:rsidRPr="00F2509A" w:rsidRDefault="00F2509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FA1FA4" w:rsidRDefault="00FA1F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 w:rsidP="0058046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046F" w:rsidRPr="0058046F">
        <w:rPr>
          <w:rFonts w:ascii="Arial" w:hAnsi="Arial" w:cs="Arial"/>
        </w:rPr>
        <w:t>RAN</w:t>
      </w:r>
      <w:r w:rsidR="001C7E4D">
        <w:rPr>
          <w:rFonts w:ascii="Arial" w:hAnsi="Arial" w:cs="Arial"/>
        </w:rPr>
        <w:t>4</w:t>
      </w:r>
      <w:r w:rsidRPr="0058046F">
        <w:rPr>
          <w:rFonts w:ascii="Arial" w:hAnsi="Arial" w:cs="Arial"/>
        </w:rPr>
        <w:t xml:space="preserve"> </w:t>
      </w:r>
      <w:r w:rsidR="00617AD5">
        <w:rPr>
          <w:rFonts w:ascii="Arial" w:hAnsi="Arial" w:cs="Arial"/>
        </w:rPr>
        <w:t xml:space="preserve">respectfully </w:t>
      </w:r>
      <w:r w:rsidR="001C7E4D">
        <w:rPr>
          <w:rFonts w:ascii="Arial" w:hAnsi="Arial" w:cs="Arial"/>
        </w:rPr>
        <w:t>asks RAN1</w:t>
      </w:r>
      <w:r w:rsidR="0058046F" w:rsidRPr="0058046F">
        <w:rPr>
          <w:rFonts w:ascii="Arial" w:hAnsi="Arial" w:cs="Arial"/>
        </w:rPr>
        <w:t xml:space="preserve"> </w:t>
      </w:r>
      <w:r w:rsidR="00617AD5">
        <w:rPr>
          <w:rFonts w:ascii="Arial" w:hAnsi="Arial" w:cs="Arial"/>
        </w:rPr>
        <w:t xml:space="preserve">to </w:t>
      </w:r>
      <w:r w:rsidR="001C7E4D">
        <w:rPr>
          <w:rFonts w:ascii="Arial" w:hAnsi="Arial" w:cs="Arial"/>
        </w:rPr>
        <w:t>consider above</w:t>
      </w:r>
      <w:r w:rsidR="00617AD5">
        <w:rPr>
          <w:rFonts w:ascii="Arial" w:hAnsi="Arial" w:cs="Arial"/>
        </w:rPr>
        <w:t xml:space="preserve"> feedback on </w:t>
      </w:r>
      <w:r w:rsidR="001C7E4D">
        <w:rPr>
          <w:rFonts w:ascii="Arial" w:hAnsi="Arial" w:cs="Arial"/>
        </w:rPr>
        <w:t>the design of shortened TTI feature</w:t>
      </w:r>
      <w:r w:rsidR="0058046F" w:rsidRPr="0058046F">
        <w:rPr>
          <w:rFonts w:ascii="Arial" w:hAnsi="Arial" w:cs="Arial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8046F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Meetings:</w:t>
      </w:r>
    </w:p>
    <w:p w:rsidR="001212EA" w:rsidRDefault="001212EA" w:rsidP="001212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58046F">
        <w:rPr>
          <w:rFonts w:ascii="Arial" w:hAnsi="Arial" w:cs="Arial"/>
          <w:bCs/>
        </w:rPr>
        <w:t xml:space="preserve"> Me</w:t>
      </w:r>
      <w:r>
        <w:rPr>
          <w:rFonts w:ascii="Arial" w:hAnsi="Arial" w:cs="Arial"/>
          <w:bCs/>
        </w:rPr>
        <w:t xml:space="preserve">eting #85     27 Nov – 1 Dec </w:t>
      </w:r>
      <w:r w:rsidRPr="0058046F">
        <w:rPr>
          <w:rFonts w:ascii="Arial" w:hAnsi="Arial" w:cs="Arial"/>
          <w:bCs/>
        </w:rPr>
        <w:t>2017</w:t>
      </w:r>
      <w:r w:rsidRPr="005804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:rsidR="003724CF" w:rsidRPr="0058046F" w:rsidRDefault="003724CF" w:rsidP="003724C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58046F">
        <w:rPr>
          <w:rFonts w:ascii="Arial" w:hAnsi="Arial" w:cs="Arial"/>
          <w:bCs/>
        </w:rPr>
        <w:t xml:space="preserve"> Me</w:t>
      </w:r>
      <w:r>
        <w:rPr>
          <w:rFonts w:ascii="Arial" w:hAnsi="Arial" w:cs="Arial"/>
          <w:bCs/>
        </w:rPr>
        <w:t>eting #86     22 Jan – 26 Jan 2018</w:t>
      </w:r>
      <w:r w:rsidRPr="005804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:rsidR="003724CF" w:rsidRPr="0058046F" w:rsidRDefault="003724CF" w:rsidP="001212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B74371" w:rsidRPr="0058046F" w:rsidRDefault="00B743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4371" w:rsidRPr="005804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E92" w:rsidRDefault="008D0E92">
      <w:r>
        <w:separator/>
      </w:r>
    </w:p>
  </w:endnote>
  <w:endnote w:type="continuationSeparator" w:id="0">
    <w:p w:rsidR="008D0E92" w:rsidRDefault="008D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A8D" w:rsidRDefault="003C5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A8D" w:rsidRDefault="003C5A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A8D" w:rsidRDefault="003C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E92" w:rsidRDefault="008D0E92">
      <w:r>
        <w:separator/>
      </w:r>
    </w:p>
  </w:footnote>
  <w:footnote w:type="continuationSeparator" w:id="0">
    <w:p w:rsidR="008D0E92" w:rsidRDefault="008D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A8D" w:rsidRDefault="003C5A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A8D" w:rsidRDefault="003C5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A8D" w:rsidRDefault="003C5A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5AC1"/>
    <w:multiLevelType w:val="hybridMultilevel"/>
    <w:tmpl w:val="24BE1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53D"/>
    <w:multiLevelType w:val="hybridMultilevel"/>
    <w:tmpl w:val="B054F816"/>
    <w:lvl w:ilvl="0" w:tplc="163AEFD0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5000196"/>
    <w:multiLevelType w:val="hybridMultilevel"/>
    <w:tmpl w:val="1CFAF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82791"/>
    <w:multiLevelType w:val="hybridMultilevel"/>
    <w:tmpl w:val="12383EE0"/>
    <w:lvl w:ilvl="0" w:tplc="6040E22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4A2"/>
    <w:rsid w:val="00036925"/>
    <w:rsid w:val="00067B93"/>
    <w:rsid w:val="000E5FB6"/>
    <w:rsid w:val="00100228"/>
    <w:rsid w:val="00114C60"/>
    <w:rsid w:val="00116DB4"/>
    <w:rsid w:val="001212EA"/>
    <w:rsid w:val="00122502"/>
    <w:rsid w:val="001B5F9D"/>
    <w:rsid w:val="001C298E"/>
    <w:rsid w:val="001C7E4D"/>
    <w:rsid w:val="00205FFF"/>
    <w:rsid w:val="00270F1A"/>
    <w:rsid w:val="00277DF9"/>
    <w:rsid w:val="00285618"/>
    <w:rsid w:val="002A7891"/>
    <w:rsid w:val="002D326D"/>
    <w:rsid w:val="0030210D"/>
    <w:rsid w:val="00313EF1"/>
    <w:rsid w:val="003724CF"/>
    <w:rsid w:val="003919CB"/>
    <w:rsid w:val="003A51DD"/>
    <w:rsid w:val="003A67EF"/>
    <w:rsid w:val="003A7AB2"/>
    <w:rsid w:val="003C5A8D"/>
    <w:rsid w:val="003C62AD"/>
    <w:rsid w:val="003C7A2F"/>
    <w:rsid w:val="003D2483"/>
    <w:rsid w:val="003E2698"/>
    <w:rsid w:val="003F39DE"/>
    <w:rsid w:val="00422AE0"/>
    <w:rsid w:val="00463675"/>
    <w:rsid w:val="00480112"/>
    <w:rsid w:val="0048190E"/>
    <w:rsid w:val="004B6F4E"/>
    <w:rsid w:val="004E3932"/>
    <w:rsid w:val="005125BB"/>
    <w:rsid w:val="005163F4"/>
    <w:rsid w:val="00537235"/>
    <w:rsid w:val="0054768A"/>
    <w:rsid w:val="0058046F"/>
    <w:rsid w:val="00586215"/>
    <w:rsid w:val="00592718"/>
    <w:rsid w:val="005D77AD"/>
    <w:rsid w:val="00613F8A"/>
    <w:rsid w:val="00617AD5"/>
    <w:rsid w:val="00677504"/>
    <w:rsid w:val="006B2DAD"/>
    <w:rsid w:val="006B4571"/>
    <w:rsid w:val="006C3C45"/>
    <w:rsid w:val="006E587F"/>
    <w:rsid w:val="006F007E"/>
    <w:rsid w:val="0071184B"/>
    <w:rsid w:val="007451AC"/>
    <w:rsid w:val="00755849"/>
    <w:rsid w:val="007C363A"/>
    <w:rsid w:val="007D6956"/>
    <w:rsid w:val="007E535E"/>
    <w:rsid w:val="007F4E02"/>
    <w:rsid w:val="008263B6"/>
    <w:rsid w:val="008545C0"/>
    <w:rsid w:val="008A3241"/>
    <w:rsid w:val="008B4CE5"/>
    <w:rsid w:val="008D0E92"/>
    <w:rsid w:val="00923E7C"/>
    <w:rsid w:val="00927BD8"/>
    <w:rsid w:val="00932647"/>
    <w:rsid w:val="00943427"/>
    <w:rsid w:val="0094598F"/>
    <w:rsid w:val="009753A0"/>
    <w:rsid w:val="00992DB8"/>
    <w:rsid w:val="009D621C"/>
    <w:rsid w:val="00A13442"/>
    <w:rsid w:val="00AC6203"/>
    <w:rsid w:val="00AD5B56"/>
    <w:rsid w:val="00AD5BAD"/>
    <w:rsid w:val="00B11460"/>
    <w:rsid w:val="00B4558D"/>
    <w:rsid w:val="00B6451D"/>
    <w:rsid w:val="00B74371"/>
    <w:rsid w:val="00B82CA5"/>
    <w:rsid w:val="00B853C7"/>
    <w:rsid w:val="00BA146B"/>
    <w:rsid w:val="00BB211E"/>
    <w:rsid w:val="00BF399A"/>
    <w:rsid w:val="00BF56E7"/>
    <w:rsid w:val="00C05A81"/>
    <w:rsid w:val="00C379E7"/>
    <w:rsid w:val="00C61A5D"/>
    <w:rsid w:val="00C92C98"/>
    <w:rsid w:val="00CC357E"/>
    <w:rsid w:val="00CD3F08"/>
    <w:rsid w:val="00D0300A"/>
    <w:rsid w:val="00D1786F"/>
    <w:rsid w:val="00D706BC"/>
    <w:rsid w:val="00DA5DDD"/>
    <w:rsid w:val="00DE772F"/>
    <w:rsid w:val="00DF15E2"/>
    <w:rsid w:val="00E12FB9"/>
    <w:rsid w:val="00E61CE4"/>
    <w:rsid w:val="00EE340C"/>
    <w:rsid w:val="00F23063"/>
    <w:rsid w:val="00F2509A"/>
    <w:rsid w:val="00F4297C"/>
    <w:rsid w:val="00F56532"/>
    <w:rsid w:val="00F934E3"/>
    <w:rsid w:val="00FA1FA4"/>
    <w:rsid w:val="00FA417C"/>
    <w:rsid w:val="00FB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9AB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3GPPHeader">
    <w:name w:val="3GPP_Header"/>
    <w:basedOn w:val="Normal"/>
    <w:rsid w:val="0058046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71184B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753A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9C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919CB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919CB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qFormat/>
    <w:rsid w:val="00270F1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semiHidden/>
    <w:unhideWhenUsed/>
    <w:rsid w:val="0012250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4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7427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14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0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6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4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40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6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16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41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8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91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3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307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85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78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79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84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35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8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dominique.everaere@ericsso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2017-10-02T15:45:00Z</dcterms:created>
  <dcterms:modified xsi:type="dcterms:W3CDTF">2017-10-02T15:47:00Z</dcterms:modified>
</cp:coreProperties>
</file>